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rPr>
          <w:rFonts w:ascii="宋体" w:hAnsi="宋体" w:cs="宋体" w:eastAsia="宋体"/>
          <w:color w:val="000000"/>
          <w:sz w:val="44"/>
        </w:rPr>
        <w:t>取保候审申请书(样式三)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申请人：________律师事务所________律师。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通讯地址或联系方法：________________________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申请事项：对犯罪嫌疑人________申请取保候审。　　　　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理由：犯罪嫌疑人____因涉嫌________一案，于____年____月____日经________人民检察院批准（或决定）逮捕羁押。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根据________案的犯罪嫌疑人____或其法定代理人、近亲属____）的要求，本人为犯罪嫌颖人提出申请取保候审。其保证人____（或保证金为____）。根据《中华人民共和国刑事诉讼法》第51条、第96条的规定，特为其提出申请，请予批准。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此致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________公安局或（人民检察院、人民法院）</w:t>
      </w:r>
    </w:p>
    <w:p>
      <w:pPr>
        <w:ind w:firstLine="650"/>
        <w:jc w:val="right"/>
      </w:pPr>
      <w:r>
        <w:rPr>
          <w:rFonts w:ascii="宋体" w:hAnsi="宋体" w:cs="宋体" w:eastAsia="宋体"/>
          <w:color w:val="000000"/>
          <w:sz w:val="28"/>
        </w:rPr>
        <w:t xml:space="preserve"> 　　　　　　　　　　　　　　　　　　　 申请人：（签名） </w:t>
      </w:r>
    </w:p>
    <w:p>
      <w:pPr>
        <w:ind w:firstLine="650"/>
        <w:jc w:val="right"/>
      </w:pPr>
      <w:r>
        <w:rPr>
          <w:rFonts w:ascii="宋体" w:hAnsi="宋体" w:cs="宋体" w:eastAsia="宋体"/>
          <w:color w:val="000000"/>
          <w:sz w:val="28"/>
        </w:rPr>
        <w:t xml:space="preserve"> 　　　　　　　　　　　　　　　　　　　律师事务所（章） </w:t>
      </w:r>
    </w:p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2019-01-05T02:44:59Z</dcterms:created>
  <dc:creator>Apache POI</dc:creator>
</cp:coreProperties>
</file>